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9C" w:rsidRPr="006728B0" w:rsidRDefault="004A6B9C" w:rsidP="004A6B9C">
      <w:pPr>
        <w:tabs>
          <w:tab w:val="left" w:pos="-3060"/>
          <w:tab w:val="left" w:pos="720"/>
          <w:tab w:val="left" w:pos="1440"/>
        </w:tabs>
        <w:contextualSpacing/>
        <w:jc w:val="center"/>
        <w:rPr>
          <w:rFonts w:ascii="Arial" w:hAnsi="Arial" w:cs="Arial"/>
          <w:b/>
          <w:sz w:val="22"/>
          <w:szCs w:val="22"/>
        </w:rPr>
      </w:pPr>
      <w:bookmarkStart w:id="0" w:name="_GoBack"/>
      <w:bookmarkEnd w:id="0"/>
      <w:r w:rsidRPr="006728B0">
        <w:rPr>
          <w:rFonts w:ascii="Arial" w:hAnsi="Arial" w:cs="Arial"/>
          <w:b/>
          <w:sz w:val="22"/>
          <w:szCs w:val="22"/>
        </w:rPr>
        <w:t>[Letterhead of PRS Provider/IPRA/CPRA]</w:t>
      </w:r>
    </w:p>
    <w:p w:rsidR="004A6B9C" w:rsidRPr="006728B0" w:rsidRDefault="004A6B9C" w:rsidP="004A6B9C">
      <w:pPr>
        <w:pStyle w:val="BodyTextIndent"/>
        <w:ind w:left="0"/>
        <w:rPr>
          <w:rFonts w:ascii="Arial" w:hAnsi="Arial" w:cs="Arial"/>
          <w:sz w:val="22"/>
          <w:szCs w:val="22"/>
        </w:rPr>
      </w:pPr>
    </w:p>
    <w:p w:rsidR="004A6B9C" w:rsidRPr="006728B0" w:rsidRDefault="004A6B9C" w:rsidP="004A6B9C">
      <w:pPr>
        <w:pStyle w:val="BodyTextIndent"/>
        <w:ind w:left="0"/>
        <w:rPr>
          <w:rFonts w:ascii="Arial" w:hAnsi="Arial" w:cs="Arial"/>
          <w:sz w:val="22"/>
          <w:szCs w:val="22"/>
        </w:rPr>
      </w:pPr>
      <w:r w:rsidRPr="006728B0">
        <w:rPr>
          <w:rFonts w:ascii="Arial" w:hAnsi="Arial" w:cs="Arial"/>
          <w:sz w:val="22"/>
          <w:szCs w:val="22"/>
        </w:rPr>
        <w:t>Date:</w:t>
      </w:r>
    </w:p>
    <w:p w:rsidR="00FB092A" w:rsidRDefault="00FB092A" w:rsidP="004A6B9C">
      <w:pPr>
        <w:pStyle w:val="BodyTextIndent"/>
        <w:spacing w:after="0"/>
        <w:ind w:left="0"/>
        <w:rPr>
          <w:rFonts w:ascii="Arial" w:hAnsi="Arial" w:cs="Arial"/>
          <w:sz w:val="22"/>
          <w:szCs w:val="22"/>
        </w:rPr>
      </w:pPr>
    </w:p>
    <w:p w:rsidR="004A6B9C" w:rsidRPr="006728B0" w:rsidRDefault="004A6B9C" w:rsidP="004A6B9C">
      <w:pPr>
        <w:pStyle w:val="BodyTextIndent"/>
        <w:spacing w:after="0"/>
        <w:ind w:left="0"/>
        <w:rPr>
          <w:rFonts w:ascii="Arial" w:hAnsi="Arial" w:cs="Arial"/>
          <w:sz w:val="22"/>
          <w:szCs w:val="22"/>
        </w:rPr>
      </w:pPr>
      <w:r w:rsidRPr="006728B0">
        <w:rPr>
          <w:rFonts w:ascii="Arial" w:hAnsi="Arial" w:cs="Arial"/>
          <w:sz w:val="22"/>
          <w:szCs w:val="22"/>
        </w:rPr>
        <w:t>Head</w:t>
      </w:r>
      <w:r w:rsidR="00FB092A">
        <w:rPr>
          <w:rFonts w:ascii="Arial" w:hAnsi="Arial" w:cs="Arial"/>
          <w:sz w:val="22"/>
          <w:szCs w:val="22"/>
        </w:rPr>
        <w:t xml:space="preserve"> of </w:t>
      </w:r>
      <w:r w:rsidRPr="006728B0">
        <w:rPr>
          <w:rFonts w:ascii="Arial" w:hAnsi="Arial" w:cs="Arial"/>
          <w:sz w:val="22"/>
          <w:szCs w:val="22"/>
        </w:rPr>
        <w:t>Business Registration Department</w:t>
      </w:r>
    </w:p>
    <w:p w:rsidR="004A6B9C" w:rsidRPr="006728B0" w:rsidRDefault="004A6B9C" w:rsidP="004A6B9C">
      <w:pPr>
        <w:pStyle w:val="BodyTextIndent"/>
        <w:spacing w:after="0"/>
        <w:ind w:left="0"/>
        <w:rPr>
          <w:rFonts w:ascii="Arial" w:hAnsi="Arial" w:cs="Arial"/>
          <w:sz w:val="22"/>
          <w:szCs w:val="22"/>
        </w:rPr>
      </w:pPr>
      <w:r w:rsidRPr="006728B0">
        <w:rPr>
          <w:rFonts w:ascii="Arial" w:hAnsi="Arial" w:cs="Arial"/>
          <w:sz w:val="22"/>
          <w:szCs w:val="22"/>
        </w:rPr>
        <w:t xml:space="preserve">Federation of Investment Managers Malaysia </w:t>
      </w:r>
    </w:p>
    <w:p w:rsidR="004A6B9C" w:rsidRPr="006728B0" w:rsidRDefault="004A6B9C" w:rsidP="004A6B9C">
      <w:pPr>
        <w:ind w:firstLine="13"/>
        <w:rPr>
          <w:rFonts w:ascii="Arial" w:hAnsi="Arial" w:cs="Arial"/>
          <w:sz w:val="22"/>
          <w:szCs w:val="22"/>
        </w:rPr>
      </w:pPr>
      <w:r w:rsidRPr="006728B0">
        <w:rPr>
          <w:rFonts w:ascii="Arial" w:hAnsi="Arial" w:cs="Arial"/>
          <w:sz w:val="22"/>
          <w:szCs w:val="22"/>
        </w:rPr>
        <w:t xml:space="preserve">19-06-1, 6th Floor </w:t>
      </w:r>
      <w:proofErr w:type="spellStart"/>
      <w:r w:rsidRPr="006728B0">
        <w:rPr>
          <w:rFonts w:ascii="Arial" w:hAnsi="Arial" w:cs="Arial"/>
          <w:sz w:val="22"/>
          <w:szCs w:val="22"/>
        </w:rPr>
        <w:t>Wisma</w:t>
      </w:r>
      <w:proofErr w:type="spellEnd"/>
      <w:r w:rsidRPr="006728B0">
        <w:rPr>
          <w:rFonts w:ascii="Arial" w:hAnsi="Arial" w:cs="Arial"/>
          <w:sz w:val="22"/>
          <w:szCs w:val="22"/>
        </w:rPr>
        <w:t xml:space="preserve"> Tune</w:t>
      </w:r>
    </w:p>
    <w:p w:rsidR="004A6B9C" w:rsidRPr="006728B0" w:rsidRDefault="004A6B9C" w:rsidP="004A6B9C">
      <w:pPr>
        <w:ind w:firstLine="13"/>
        <w:rPr>
          <w:rFonts w:ascii="Arial" w:hAnsi="Arial" w:cs="Arial"/>
          <w:sz w:val="22"/>
          <w:szCs w:val="22"/>
        </w:rPr>
      </w:pPr>
      <w:r w:rsidRPr="006728B0">
        <w:rPr>
          <w:rFonts w:ascii="Arial" w:hAnsi="Arial" w:cs="Arial"/>
          <w:sz w:val="22"/>
          <w:szCs w:val="22"/>
        </w:rPr>
        <w:t xml:space="preserve">19, </w:t>
      </w:r>
      <w:proofErr w:type="spellStart"/>
      <w:r w:rsidRPr="006728B0">
        <w:rPr>
          <w:rFonts w:ascii="Arial" w:hAnsi="Arial" w:cs="Arial"/>
          <w:sz w:val="22"/>
          <w:szCs w:val="22"/>
        </w:rPr>
        <w:t>Lorong</w:t>
      </w:r>
      <w:proofErr w:type="spellEnd"/>
      <w:r w:rsidRPr="006728B0">
        <w:rPr>
          <w:rFonts w:ascii="Arial" w:hAnsi="Arial" w:cs="Arial"/>
          <w:sz w:val="22"/>
          <w:szCs w:val="22"/>
        </w:rPr>
        <w:t xml:space="preserve"> Dungun</w:t>
      </w:r>
    </w:p>
    <w:p w:rsidR="004A6B9C" w:rsidRPr="006728B0" w:rsidRDefault="004A6B9C" w:rsidP="004A6B9C">
      <w:pPr>
        <w:ind w:firstLine="13"/>
        <w:rPr>
          <w:rFonts w:ascii="Arial" w:hAnsi="Arial" w:cs="Arial"/>
          <w:sz w:val="22"/>
          <w:szCs w:val="22"/>
        </w:rPr>
      </w:pPr>
      <w:proofErr w:type="spellStart"/>
      <w:r w:rsidRPr="006728B0">
        <w:rPr>
          <w:rFonts w:ascii="Arial" w:hAnsi="Arial" w:cs="Arial"/>
          <w:sz w:val="22"/>
          <w:szCs w:val="22"/>
        </w:rPr>
        <w:t>DamansaraHeights</w:t>
      </w:r>
      <w:proofErr w:type="spellEnd"/>
    </w:p>
    <w:p w:rsidR="004A6B9C" w:rsidRPr="006728B0" w:rsidRDefault="004A6B9C" w:rsidP="004A6B9C">
      <w:pPr>
        <w:ind w:firstLine="13"/>
        <w:rPr>
          <w:rFonts w:ascii="Arial" w:hAnsi="Arial" w:cs="Arial"/>
          <w:sz w:val="22"/>
          <w:szCs w:val="22"/>
        </w:rPr>
      </w:pPr>
      <w:r w:rsidRPr="006728B0">
        <w:rPr>
          <w:rFonts w:ascii="Arial" w:hAnsi="Arial" w:cs="Arial"/>
          <w:sz w:val="22"/>
          <w:szCs w:val="22"/>
        </w:rPr>
        <w:t>50490 Kuala Lumpur</w:t>
      </w:r>
    </w:p>
    <w:p w:rsidR="004A6B9C" w:rsidRPr="006728B0" w:rsidRDefault="004A6B9C" w:rsidP="004A6B9C">
      <w:pPr>
        <w:ind w:firstLine="13"/>
        <w:rPr>
          <w:rFonts w:ascii="Arial" w:hAnsi="Arial" w:cs="Arial"/>
          <w:sz w:val="22"/>
          <w:szCs w:val="22"/>
        </w:rPr>
      </w:pPr>
      <w:r w:rsidRPr="006728B0">
        <w:rPr>
          <w:rFonts w:ascii="Arial" w:hAnsi="Arial" w:cs="Arial"/>
          <w:sz w:val="22"/>
          <w:szCs w:val="22"/>
        </w:rPr>
        <w:t>Malaysia</w:t>
      </w:r>
    </w:p>
    <w:p w:rsidR="004A6B9C" w:rsidRPr="006728B0" w:rsidRDefault="004A6B9C" w:rsidP="004A6B9C">
      <w:pPr>
        <w:pStyle w:val="BodyTextIndent"/>
        <w:ind w:left="0"/>
        <w:rPr>
          <w:rFonts w:ascii="Arial" w:hAnsi="Arial" w:cs="Arial"/>
          <w:sz w:val="22"/>
          <w:szCs w:val="22"/>
        </w:rPr>
      </w:pPr>
    </w:p>
    <w:p w:rsidR="004A6B9C" w:rsidRPr="006728B0" w:rsidRDefault="004A6B9C" w:rsidP="004A6B9C">
      <w:pPr>
        <w:pStyle w:val="BodyTextIndent"/>
        <w:ind w:left="0"/>
        <w:rPr>
          <w:rFonts w:ascii="Arial" w:hAnsi="Arial" w:cs="Arial"/>
          <w:sz w:val="22"/>
          <w:szCs w:val="22"/>
        </w:rPr>
      </w:pPr>
      <w:r w:rsidRPr="006728B0">
        <w:rPr>
          <w:rFonts w:ascii="Arial" w:hAnsi="Arial" w:cs="Arial"/>
          <w:sz w:val="22"/>
          <w:szCs w:val="22"/>
        </w:rPr>
        <w:t>Dear Sir</w:t>
      </w:r>
      <w:r w:rsidR="001F2CE9">
        <w:rPr>
          <w:rFonts w:ascii="Arial" w:hAnsi="Arial" w:cs="Arial"/>
          <w:sz w:val="22"/>
          <w:szCs w:val="22"/>
        </w:rPr>
        <w:t>/Madam</w:t>
      </w:r>
      <w:r w:rsidRPr="006728B0">
        <w:rPr>
          <w:rFonts w:ascii="Arial" w:hAnsi="Arial" w:cs="Arial"/>
          <w:sz w:val="22"/>
          <w:szCs w:val="22"/>
        </w:rPr>
        <w:t>,</w:t>
      </w:r>
    </w:p>
    <w:p w:rsidR="004A6B9C" w:rsidRPr="006728B0" w:rsidRDefault="004A6B9C" w:rsidP="004A6B9C">
      <w:pPr>
        <w:pStyle w:val="Heading2"/>
        <w:ind w:right="4"/>
        <w:jc w:val="both"/>
        <w:rPr>
          <w:i w:val="0"/>
          <w:sz w:val="22"/>
          <w:szCs w:val="22"/>
        </w:rPr>
      </w:pPr>
      <w:r w:rsidRPr="006728B0">
        <w:rPr>
          <w:i w:val="0"/>
          <w:sz w:val="22"/>
          <w:szCs w:val="22"/>
        </w:rPr>
        <w:t>LETTER OF UNDERTAKING FOR VARIATION OF REGISTRATION OF PRIVATE RETIREMENT SCHEME CONSULTANTS (“PRS CONSULTANT”) DUE TO MERGER AND ACQUISITION EXERCISE</w:t>
      </w:r>
    </w:p>
    <w:p w:rsidR="004A6B9C" w:rsidRPr="006728B0" w:rsidRDefault="004A6B9C" w:rsidP="004A6B9C">
      <w:pPr>
        <w:rPr>
          <w:rFonts w:ascii="Arial" w:hAnsi="Arial" w:cs="Arial"/>
          <w:sz w:val="22"/>
          <w:szCs w:val="22"/>
        </w:rPr>
      </w:pPr>
    </w:p>
    <w:p w:rsidR="004A6B9C" w:rsidRPr="006728B0" w:rsidRDefault="004A6B9C" w:rsidP="004A6B9C">
      <w:pPr>
        <w:pStyle w:val="BodyText"/>
        <w:jc w:val="both"/>
        <w:rPr>
          <w:rFonts w:ascii="Arial" w:hAnsi="Arial" w:cs="Arial"/>
          <w:b/>
          <w:bCs/>
          <w:sz w:val="22"/>
          <w:szCs w:val="22"/>
        </w:rPr>
      </w:pPr>
      <w:r w:rsidRPr="006728B0">
        <w:rPr>
          <w:rFonts w:ascii="Arial" w:hAnsi="Arial" w:cs="Arial"/>
          <w:bCs/>
          <w:sz w:val="22"/>
          <w:szCs w:val="22"/>
        </w:rPr>
        <w:t xml:space="preserve">We are pleased to register the enclosed list of PRS Consultant with (insert the name of the Company). These Consultants were previously registered with (insert the name of the consultant’s previous company).  </w:t>
      </w:r>
    </w:p>
    <w:p w:rsidR="004A6B9C" w:rsidRPr="006728B0" w:rsidRDefault="004A6B9C" w:rsidP="004A6B9C">
      <w:pPr>
        <w:jc w:val="both"/>
        <w:rPr>
          <w:rFonts w:ascii="Arial" w:hAnsi="Arial" w:cs="Arial"/>
          <w:sz w:val="22"/>
          <w:szCs w:val="22"/>
        </w:rPr>
      </w:pPr>
    </w:p>
    <w:p w:rsidR="004A6B9C" w:rsidRPr="006728B0" w:rsidRDefault="004A6B9C" w:rsidP="004A6B9C">
      <w:pPr>
        <w:jc w:val="both"/>
        <w:rPr>
          <w:rFonts w:ascii="Arial" w:hAnsi="Arial" w:cs="Arial"/>
          <w:sz w:val="22"/>
          <w:szCs w:val="22"/>
        </w:rPr>
      </w:pPr>
      <w:r w:rsidRPr="006728B0">
        <w:rPr>
          <w:rFonts w:ascii="Arial" w:hAnsi="Arial" w:cs="Arial"/>
          <w:sz w:val="22"/>
          <w:szCs w:val="22"/>
        </w:rPr>
        <w:t xml:space="preserve">I, </w:t>
      </w:r>
      <w:r w:rsidRPr="006728B0">
        <w:rPr>
          <w:rFonts w:ascii="Arial" w:hAnsi="Arial" w:cs="Arial"/>
          <w:sz w:val="22"/>
          <w:szCs w:val="22"/>
        </w:rPr>
        <w:tab/>
      </w:r>
      <w:r w:rsidRPr="006728B0">
        <w:rPr>
          <w:rFonts w:ascii="Arial" w:hAnsi="Arial" w:cs="Arial"/>
          <w:sz w:val="22"/>
          <w:szCs w:val="22"/>
        </w:rPr>
        <w:tab/>
      </w:r>
      <w:r w:rsidRPr="006728B0">
        <w:rPr>
          <w:rFonts w:ascii="Arial" w:hAnsi="Arial" w:cs="Arial"/>
          <w:sz w:val="22"/>
          <w:szCs w:val="22"/>
        </w:rPr>
        <w:tab/>
      </w:r>
      <w:r w:rsidRPr="006728B0">
        <w:rPr>
          <w:rFonts w:ascii="Arial" w:hAnsi="Arial" w:cs="Arial"/>
          <w:sz w:val="22"/>
          <w:szCs w:val="22"/>
        </w:rPr>
        <w:tab/>
      </w:r>
      <w:r w:rsidRPr="006728B0">
        <w:rPr>
          <w:rFonts w:ascii="Arial" w:hAnsi="Arial" w:cs="Arial"/>
          <w:sz w:val="22"/>
          <w:szCs w:val="22"/>
        </w:rPr>
        <w:tab/>
      </w:r>
      <w:r w:rsidRPr="006728B0">
        <w:rPr>
          <w:rFonts w:ascii="Arial" w:hAnsi="Arial" w:cs="Arial"/>
          <w:sz w:val="22"/>
          <w:szCs w:val="22"/>
        </w:rPr>
        <w:tab/>
        <w:t xml:space="preserve">, as the authorised representative acting on behalf of </w:t>
      </w:r>
      <w:r w:rsidRPr="006728B0">
        <w:rPr>
          <w:rFonts w:ascii="Arial" w:hAnsi="Arial" w:cs="Arial"/>
          <w:b/>
          <w:bCs/>
          <w:sz w:val="22"/>
          <w:szCs w:val="22"/>
        </w:rPr>
        <w:t>(insert the name of the Company)</w:t>
      </w:r>
      <w:r w:rsidRPr="006728B0">
        <w:rPr>
          <w:rFonts w:ascii="Arial" w:hAnsi="Arial" w:cs="Arial"/>
          <w:b/>
          <w:sz w:val="22"/>
          <w:szCs w:val="22"/>
        </w:rPr>
        <w:t>,</w:t>
      </w:r>
      <w:r w:rsidRPr="006728B0">
        <w:rPr>
          <w:rFonts w:ascii="Arial" w:hAnsi="Arial" w:cs="Arial"/>
          <w:sz w:val="22"/>
          <w:szCs w:val="22"/>
        </w:rPr>
        <w:t xml:space="preserve"> hereby undertake that </w:t>
      </w:r>
      <w:r w:rsidRPr="006728B0">
        <w:rPr>
          <w:rFonts w:ascii="Arial" w:hAnsi="Arial" w:cs="Arial"/>
          <w:b/>
          <w:bCs/>
          <w:sz w:val="22"/>
          <w:szCs w:val="22"/>
        </w:rPr>
        <w:t>(insert the name of the Company)</w:t>
      </w:r>
      <w:r w:rsidRPr="006728B0">
        <w:rPr>
          <w:rFonts w:ascii="Arial" w:hAnsi="Arial" w:cs="Arial"/>
          <w:bCs/>
          <w:sz w:val="22"/>
          <w:szCs w:val="22"/>
        </w:rPr>
        <w:t xml:space="preserve"> </w:t>
      </w:r>
      <w:r w:rsidRPr="006728B0">
        <w:rPr>
          <w:rFonts w:ascii="Arial" w:hAnsi="Arial" w:cs="Arial"/>
          <w:sz w:val="22"/>
          <w:szCs w:val="22"/>
        </w:rPr>
        <w:t xml:space="preserve">shall be responsible for accepting all the Statutory Declarations For Registration Of </w:t>
      </w:r>
      <w:r w:rsidRPr="006728B0">
        <w:rPr>
          <w:rFonts w:ascii="Arial" w:hAnsi="Arial" w:cs="Arial"/>
          <w:bCs/>
          <w:sz w:val="22"/>
          <w:szCs w:val="22"/>
        </w:rPr>
        <w:t>Consultant</w:t>
      </w:r>
      <w:r w:rsidRPr="006728B0">
        <w:rPr>
          <w:rFonts w:ascii="Arial" w:hAnsi="Arial" w:cs="Arial"/>
          <w:sz w:val="22"/>
          <w:szCs w:val="22"/>
        </w:rPr>
        <w:t xml:space="preserve"> that were previously declared under </w:t>
      </w:r>
      <w:r w:rsidRPr="006728B0">
        <w:rPr>
          <w:rFonts w:ascii="Arial" w:hAnsi="Arial" w:cs="Arial"/>
          <w:b/>
          <w:bCs/>
          <w:sz w:val="22"/>
          <w:szCs w:val="22"/>
        </w:rPr>
        <w:t xml:space="preserve">(insert the name of the consultant’s previous company) </w:t>
      </w:r>
      <w:r w:rsidRPr="006728B0">
        <w:rPr>
          <w:rFonts w:ascii="Arial" w:hAnsi="Arial" w:cs="Arial"/>
          <w:sz w:val="22"/>
          <w:szCs w:val="22"/>
        </w:rPr>
        <w:t xml:space="preserve">for the </w:t>
      </w:r>
      <w:r w:rsidRPr="006728B0">
        <w:rPr>
          <w:rFonts w:ascii="Arial" w:hAnsi="Arial" w:cs="Arial"/>
          <w:bCs/>
          <w:sz w:val="22"/>
          <w:szCs w:val="22"/>
        </w:rPr>
        <w:t>Consultant</w:t>
      </w:r>
      <w:r w:rsidRPr="006728B0">
        <w:rPr>
          <w:rFonts w:ascii="Arial" w:hAnsi="Arial" w:cs="Arial"/>
          <w:sz w:val="22"/>
          <w:szCs w:val="22"/>
        </w:rPr>
        <w:t xml:space="preserve"> whose names are enclosed in the attached list.</w:t>
      </w:r>
    </w:p>
    <w:p w:rsidR="004A6B9C" w:rsidRPr="006728B0" w:rsidRDefault="004A6B9C" w:rsidP="004A6B9C">
      <w:pPr>
        <w:jc w:val="both"/>
        <w:rPr>
          <w:rFonts w:ascii="Arial" w:hAnsi="Arial" w:cs="Arial"/>
          <w:sz w:val="22"/>
          <w:szCs w:val="22"/>
        </w:rPr>
      </w:pPr>
    </w:p>
    <w:p w:rsidR="004A6B9C" w:rsidRPr="006728B0" w:rsidRDefault="004A6B9C" w:rsidP="004A6B9C">
      <w:pPr>
        <w:rPr>
          <w:rFonts w:ascii="Arial" w:hAnsi="Arial" w:cs="Arial"/>
          <w:sz w:val="22"/>
          <w:szCs w:val="22"/>
        </w:rPr>
      </w:pPr>
      <w:r w:rsidRPr="006728B0">
        <w:rPr>
          <w:rFonts w:ascii="Arial" w:hAnsi="Arial" w:cs="Arial"/>
          <w:sz w:val="22"/>
          <w:szCs w:val="22"/>
        </w:rPr>
        <w:t>Thank you.</w:t>
      </w:r>
    </w:p>
    <w:p w:rsidR="004A6B9C" w:rsidRPr="006728B0" w:rsidRDefault="004A6B9C" w:rsidP="004A6B9C">
      <w:pPr>
        <w:rPr>
          <w:rFonts w:ascii="Arial" w:hAnsi="Arial" w:cs="Arial"/>
          <w:sz w:val="22"/>
          <w:szCs w:val="22"/>
        </w:rPr>
      </w:pPr>
    </w:p>
    <w:p w:rsidR="004A6B9C" w:rsidRPr="006728B0" w:rsidRDefault="004A6B9C" w:rsidP="004A6B9C">
      <w:pPr>
        <w:rPr>
          <w:rFonts w:ascii="Arial" w:hAnsi="Arial" w:cs="Arial"/>
          <w:sz w:val="22"/>
          <w:szCs w:val="22"/>
        </w:rPr>
      </w:pPr>
    </w:p>
    <w:p w:rsidR="004A6B9C" w:rsidRPr="006728B0" w:rsidRDefault="004A6B9C" w:rsidP="004A6B9C">
      <w:pPr>
        <w:rPr>
          <w:rFonts w:ascii="Arial" w:hAnsi="Arial" w:cs="Arial"/>
          <w:sz w:val="22"/>
          <w:szCs w:val="22"/>
        </w:rPr>
      </w:pPr>
    </w:p>
    <w:p w:rsidR="004A6B9C" w:rsidRPr="006728B0" w:rsidRDefault="004A6B9C" w:rsidP="004A6B9C">
      <w:pPr>
        <w:rPr>
          <w:rFonts w:ascii="Arial" w:hAnsi="Arial" w:cs="Arial"/>
          <w:sz w:val="22"/>
          <w:szCs w:val="22"/>
        </w:rPr>
      </w:pPr>
      <w:r w:rsidRPr="006728B0">
        <w:rPr>
          <w:rFonts w:ascii="Arial" w:hAnsi="Arial" w:cs="Arial"/>
          <w:sz w:val="22"/>
          <w:szCs w:val="22"/>
        </w:rPr>
        <w:t>Yours faithfully</w:t>
      </w:r>
    </w:p>
    <w:p w:rsidR="004A6B9C" w:rsidRPr="006728B0" w:rsidRDefault="004A6B9C" w:rsidP="004A6B9C">
      <w:pPr>
        <w:rPr>
          <w:rFonts w:ascii="Arial" w:hAnsi="Arial" w:cs="Arial"/>
          <w:sz w:val="22"/>
          <w:szCs w:val="22"/>
        </w:rPr>
      </w:pPr>
    </w:p>
    <w:p w:rsidR="004A6B9C" w:rsidRPr="006728B0" w:rsidRDefault="004A6B9C" w:rsidP="004A6B9C">
      <w:pPr>
        <w:rPr>
          <w:rFonts w:ascii="Arial" w:hAnsi="Arial" w:cs="Arial"/>
          <w:sz w:val="22"/>
          <w:szCs w:val="22"/>
        </w:rPr>
      </w:pPr>
    </w:p>
    <w:p w:rsidR="004A6B9C" w:rsidRPr="006728B0" w:rsidRDefault="004A6B9C" w:rsidP="004A6B9C">
      <w:pPr>
        <w:rPr>
          <w:rFonts w:ascii="Arial" w:hAnsi="Arial" w:cs="Arial"/>
          <w:sz w:val="22"/>
          <w:szCs w:val="22"/>
        </w:rPr>
      </w:pPr>
    </w:p>
    <w:p w:rsidR="004A6B9C" w:rsidRPr="006728B0" w:rsidRDefault="00E431B4" w:rsidP="004A6B9C">
      <w:pPr>
        <w:rPr>
          <w:rFonts w:ascii="Arial" w:hAnsi="Arial" w:cs="Arial"/>
          <w:sz w:val="22"/>
          <w:szCs w:val="22"/>
        </w:rPr>
      </w:pPr>
      <w:r>
        <w:rPr>
          <w:rFonts w:ascii="Arial" w:hAnsi="Arial" w:cs="Arial"/>
          <w:sz w:val="22"/>
          <w:szCs w:val="22"/>
        </w:rPr>
        <w:t>………………………………</w:t>
      </w:r>
    </w:p>
    <w:p w:rsidR="004A6B9C" w:rsidRPr="00E43BA5" w:rsidRDefault="004A6B9C" w:rsidP="00E431B4">
      <w:pPr>
        <w:spacing w:before="10"/>
        <w:ind w:right="5391"/>
        <w:jc w:val="both"/>
        <w:rPr>
          <w:rFonts w:ascii="Arial" w:hAnsi="Arial" w:cs="Arial"/>
          <w:sz w:val="21"/>
          <w:szCs w:val="21"/>
        </w:rPr>
      </w:pPr>
      <w:r w:rsidRPr="00E43BA5">
        <w:rPr>
          <w:rFonts w:ascii="Arial" w:hAnsi="Arial" w:cs="Arial"/>
          <w:sz w:val="21"/>
          <w:szCs w:val="21"/>
        </w:rPr>
        <w:t>S</w:t>
      </w:r>
      <w:r w:rsidRPr="00E43BA5">
        <w:rPr>
          <w:rFonts w:ascii="Arial" w:hAnsi="Arial" w:cs="Arial"/>
          <w:spacing w:val="-1"/>
          <w:sz w:val="21"/>
          <w:szCs w:val="21"/>
        </w:rPr>
        <w:t>i</w:t>
      </w:r>
      <w:r w:rsidRPr="00E43BA5">
        <w:rPr>
          <w:rFonts w:ascii="Arial" w:hAnsi="Arial" w:cs="Arial"/>
          <w:sz w:val="21"/>
          <w:szCs w:val="21"/>
        </w:rPr>
        <w:t>gna</w:t>
      </w:r>
      <w:r w:rsidRPr="00E43BA5">
        <w:rPr>
          <w:rFonts w:ascii="Arial" w:hAnsi="Arial" w:cs="Arial"/>
          <w:spacing w:val="-1"/>
          <w:sz w:val="21"/>
          <w:szCs w:val="21"/>
        </w:rPr>
        <w:t>t</w:t>
      </w:r>
      <w:r w:rsidRPr="00E43BA5">
        <w:rPr>
          <w:rFonts w:ascii="Arial" w:hAnsi="Arial" w:cs="Arial"/>
          <w:sz w:val="21"/>
          <w:szCs w:val="21"/>
        </w:rPr>
        <w:t>ure</w:t>
      </w:r>
    </w:p>
    <w:p w:rsidR="004A6B9C" w:rsidRPr="00E43BA5" w:rsidRDefault="004A6B9C" w:rsidP="00E431B4">
      <w:pPr>
        <w:ind w:right="5677"/>
        <w:rPr>
          <w:rFonts w:ascii="Arial" w:hAnsi="Arial" w:cs="Arial"/>
          <w:sz w:val="21"/>
          <w:szCs w:val="21"/>
        </w:rPr>
      </w:pPr>
      <w:r w:rsidRPr="00E43BA5">
        <w:rPr>
          <w:rFonts w:ascii="Arial" w:hAnsi="Arial" w:cs="Arial"/>
          <w:sz w:val="21"/>
          <w:szCs w:val="21"/>
        </w:rPr>
        <w:t>Na</w:t>
      </w:r>
      <w:r w:rsidRPr="00E43BA5">
        <w:rPr>
          <w:rFonts w:ascii="Arial" w:hAnsi="Arial" w:cs="Arial"/>
          <w:spacing w:val="-3"/>
          <w:sz w:val="21"/>
          <w:szCs w:val="21"/>
        </w:rPr>
        <w:t>m</w:t>
      </w:r>
      <w:r w:rsidRPr="00E43BA5">
        <w:rPr>
          <w:rFonts w:ascii="Arial" w:hAnsi="Arial" w:cs="Arial"/>
          <w:sz w:val="21"/>
          <w:szCs w:val="21"/>
        </w:rPr>
        <w:t>e</w:t>
      </w:r>
      <w:r w:rsidRPr="00E43BA5">
        <w:rPr>
          <w:rFonts w:ascii="Arial" w:hAnsi="Arial" w:cs="Arial"/>
          <w:spacing w:val="3"/>
          <w:sz w:val="21"/>
          <w:szCs w:val="21"/>
        </w:rPr>
        <w:t xml:space="preserve"> </w:t>
      </w:r>
      <w:r w:rsidRPr="00E43BA5">
        <w:rPr>
          <w:rFonts w:ascii="Arial" w:hAnsi="Arial" w:cs="Arial"/>
          <w:sz w:val="21"/>
          <w:szCs w:val="21"/>
        </w:rPr>
        <w:t xml:space="preserve">of </w:t>
      </w:r>
      <w:r w:rsidRPr="00E43BA5">
        <w:rPr>
          <w:rFonts w:ascii="Arial" w:hAnsi="Arial" w:cs="Arial"/>
          <w:spacing w:val="-1"/>
          <w:sz w:val="21"/>
          <w:szCs w:val="21"/>
        </w:rPr>
        <w:t>A</w:t>
      </w:r>
      <w:r w:rsidRPr="00E43BA5">
        <w:rPr>
          <w:rFonts w:ascii="Arial" w:hAnsi="Arial" w:cs="Arial"/>
          <w:sz w:val="21"/>
          <w:szCs w:val="21"/>
        </w:rPr>
        <w:t>u</w:t>
      </w:r>
      <w:r w:rsidRPr="00E43BA5">
        <w:rPr>
          <w:rFonts w:ascii="Arial" w:hAnsi="Arial" w:cs="Arial"/>
          <w:spacing w:val="-1"/>
          <w:sz w:val="21"/>
          <w:szCs w:val="21"/>
        </w:rPr>
        <w:t>t</w:t>
      </w:r>
      <w:r w:rsidRPr="00E43BA5">
        <w:rPr>
          <w:rFonts w:ascii="Arial" w:hAnsi="Arial" w:cs="Arial"/>
          <w:sz w:val="21"/>
          <w:szCs w:val="21"/>
        </w:rPr>
        <w:t>hor</w:t>
      </w:r>
      <w:r w:rsidRPr="00E43BA5">
        <w:rPr>
          <w:rFonts w:ascii="Arial" w:hAnsi="Arial" w:cs="Arial"/>
          <w:spacing w:val="-1"/>
          <w:sz w:val="21"/>
          <w:szCs w:val="21"/>
        </w:rPr>
        <w:t>i</w:t>
      </w:r>
      <w:r w:rsidRPr="00E43BA5">
        <w:rPr>
          <w:rFonts w:ascii="Arial" w:hAnsi="Arial" w:cs="Arial"/>
          <w:sz w:val="21"/>
          <w:szCs w:val="21"/>
        </w:rPr>
        <w:t>sed</w:t>
      </w:r>
      <w:r w:rsidRPr="00E43BA5">
        <w:rPr>
          <w:rFonts w:ascii="Arial" w:hAnsi="Arial" w:cs="Arial"/>
          <w:spacing w:val="2"/>
          <w:sz w:val="21"/>
          <w:szCs w:val="21"/>
        </w:rPr>
        <w:t xml:space="preserve"> </w:t>
      </w:r>
      <w:r w:rsidRPr="00E43BA5">
        <w:rPr>
          <w:rFonts w:ascii="Arial" w:hAnsi="Arial" w:cs="Arial"/>
          <w:sz w:val="21"/>
          <w:szCs w:val="21"/>
        </w:rPr>
        <w:t>s</w:t>
      </w:r>
      <w:r w:rsidRPr="00E43BA5">
        <w:rPr>
          <w:rFonts w:ascii="Arial" w:hAnsi="Arial" w:cs="Arial"/>
          <w:spacing w:val="-1"/>
          <w:sz w:val="21"/>
          <w:szCs w:val="21"/>
        </w:rPr>
        <w:t>i</w:t>
      </w:r>
      <w:r w:rsidRPr="00E43BA5">
        <w:rPr>
          <w:rFonts w:ascii="Arial" w:hAnsi="Arial" w:cs="Arial"/>
          <w:sz w:val="21"/>
          <w:szCs w:val="21"/>
        </w:rPr>
        <w:t>gna</w:t>
      </w:r>
      <w:r w:rsidRPr="00E43BA5">
        <w:rPr>
          <w:rFonts w:ascii="Arial" w:hAnsi="Arial" w:cs="Arial"/>
          <w:spacing w:val="-1"/>
          <w:sz w:val="21"/>
          <w:szCs w:val="21"/>
        </w:rPr>
        <w:t>t</w:t>
      </w:r>
      <w:r w:rsidRPr="00E43BA5">
        <w:rPr>
          <w:rFonts w:ascii="Arial" w:hAnsi="Arial" w:cs="Arial"/>
          <w:sz w:val="21"/>
          <w:szCs w:val="21"/>
        </w:rPr>
        <w:t>o</w:t>
      </w:r>
      <w:r w:rsidRPr="00E43BA5">
        <w:rPr>
          <w:rFonts w:ascii="Arial" w:hAnsi="Arial" w:cs="Arial"/>
          <w:spacing w:val="2"/>
          <w:sz w:val="21"/>
          <w:szCs w:val="21"/>
        </w:rPr>
        <w:t>r</w:t>
      </w:r>
      <w:r w:rsidRPr="00E43BA5">
        <w:rPr>
          <w:rFonts w:ascii="Arial" w:hAnsi="Arial" w:cs="Arial"/>
          <w:spacing w:val="-6"/>
          <w:sz w:val="21"/>
          <w:szCs w:val="21"/>
        </w:rPr>
        <w:t>y</w:t>
      </w:r>
      <w:r w:rsidRPr="00E43BA5">
        <w:rPr>
          <w:rFonts w:ascii="Arial" w:hAnsi="Arial" w:cs="Arial"/>
          <w:spacing w:val="6"/>
          <w:sz w:val="21"/>
          <w:szCs w:val="21"/>
        </w:rPr>
        <w:t>:</w:t>
      </w:r>
      <w:r w:rsidRPr="00E43BA5">
        <w:rPr>
          <w:rFonts w:ascii="Arial" w:hAnsi="Arial" w:cs="Arial"/>
          <w:sz w:val="21"/>
          <w:szCs w:val="21"/>
        </w:rPr>
        <w:t>     Designation</w:t>
      </w:r>
      <w:r w:rsidRPr="00E43BA5">
        <w:rPr>
          <w:rFonts w:ascii="Arial" w:hAnsi="Arial" w:cs="Arial"/>
          <w:spacing w:val="6"/>
          <w:sz w:val="21"/>
          <w:szCs w:val="21"/>
        </w:rPr>
        <w:t>:</w:t>
      </w:r>
      <w:r w:rsidRPr="00E43BA5">
        <w:rPr>
          <w:rFonts w:ascii="Arial" w:hAnsi="Arial" w:cs="Arial"/>
          <w:sz w:val="21"/>
          <w:szCs w:val="21"/>
        </w:rPr>
        <w:t>     </w:t>
      </w:r>
    </w:p>
    <w:p w:rsidR="004A6B9C" w:rsidRPr="006728B0" w:rsidRDefault="004A6B9C" w:rsidP="004A6B9C">
      <w:pPr>
        <w:tabs>
          <w:tab w:val="left" w:pos="-3060"/>
          <w:tab w:val="left" w:pos="2160"/>
          <w:tab w:val="left" w:pos="2520"/>
        </w:tabs>
        <w:ind w:right="216"/>
        <w:jc w:val="right"/>
        <w:rPr>
          <w:b/>
        </w:rPr>
      </w:pPr>
    </w:p>
    <w:p w:rsidR="004A6B9C" w:rsidRPr="006728B0" w:rsidRDefault="004A6B9C" w:rsidP="004A6B9C">
      <w:pPr>
        <w:tabs>
          <w:tab w:val="left" w:pos="-3060"/>
          <w:tab w:val="left" w:pos="2160"/>
          <w:tab w:val="left" w:pos="2520"/>
        </w:tabs>
        <w:ind w:right="216"/>
        <w:jc w:val="right"/>
        <w:rPr>
          <w:b/>
        </w:rPr>
      </w:pPr>
    </w:p>
    <w:p w:rsidR="004A6B9C" w:rsidRPr="006728B0" w:rsidRDefault="004A6B9C" w:rsidP="004A6B9C">
      <w:pPr>
        <w:jc w:val="right"/>
        <w:rPr>
          <w:b/>
        </w:rPr>
      </w:pPr>
    </w:p>
    <w:p w:rsidR="008B5686" w:rsidRPr="004A6B9C" w:rsidRDefault="008B5686" w:rsidP="004A6B9C"/>
    <w:sectPr w:rsidR="008B5686" w:rsidRPr="004A6B9C" w:rsidSect="004661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66FD"/>
    <w:rsid w:val="001F2CE9"/>
    <w:rsid w:val="00397B91"/>
    <w:rsid w:val="004661EA"/>
    <w:rsid w:val="004A6B9C"/>
    <w:rsid w:val="007A517D"/>
    <w:rsid w:val="008B5686"/>
    <w:rsid w:val="009E395B"/>
    <w:rsid w:val="00D066FD"/>
    <w:rsid w:val="00E431B4"/>
    <w:rsid w:val="00FB092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FD"/>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D066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6FD"/>
    <w:rPr>
      <w:rFonts w:ascii="Arial" w:eastAsia="Times New Roman" w:hAnsi="Arial" w:cs="Arial"/>
      <w:b/>
      <w:bCs/>
      <w:i/>
      <w:iCs/>
      <w:sz w:val="28"/>
      <w:szCs w:val="28"/>
      <w:lang w:val="en-GB"/>
    </w:rPr>
  </w:style>
  <w:style w:type="paragraph" w:styleId="BodyText">
    <w:name w:val="Body Text"/>
    <w:basedOn w:val="Normal"/>
    <w:link w:val="BodyTextChar"/>
    <w:rsid w:val="00D066FD"/>
    <w:pPr>
      <w:spacing w:after="120"/>
    </w:pPr>
  </w:style>
  <w:style w:type="character" w:customStyle="1" w:styleId="BodyTextChar">
    <w:name w:val="Body Text Char"/>
    <w:basedOn w:val="DefaultParagraphFont"/>
    <w:link w:val="BodyText"/>
    <w:rsid w:val="00D066FD"/>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D066FD"/>
    <w:pPr>
      <w:spacing w:after="120"/>
      <w:ind w:left="360"/>
    </w:pPr>
  </w:style>
  <w:style w:type="character" w:customStyle="1" w:styleId="BodyTextIndentChar">
    <w:name w:val="Body Text Indent Char"/>
    <w:basedOn w:val="DefaultParagraphFont"/>
    <w:link w:val="BodyTextIndent"/>
    <w:rsid w:val="00D066FD"/>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dc:creator>
  <cp:keywords/>
  <dc:description/>
  <cp:lastModifiedBy>Valli</cp:lastModifiedBy>
  <cp:revision>5</cp:revision>
  <cp:lastPrinted>2016-05-24T02:42:00Z</cp:lastPrinted>
  <dcterms:created xsi:type="dcterms:W3CDTF">2016-03-25T08:32:00Z</dcterms:created>
  <dcterms:modified xsi:type="dcterms:W3CDTF">2016-05-24T02:42:00Z</dcterms:modified>
</cp:coreProperties>
</file>